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36"/>
          <w:lang w:val="en-US" w:eastAsia="bg-BG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36"/>
          <w:lang w:eastAsia="bg-BG"/>
        </w:rPr>
        <w:t>ЧИТАЛИЩЕ „МЛАДЕЖКИ ТРУД – 1956 г.” с.СТОЛЪТ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  <w:r>
        <w:rPr>
          <w:rFonts w:ascii="Times New Roman" w:eastAsia="Times New Roman" w:hAnsi="Times New Roman"/>
          <w:bCs/>
          <w:sz w:val="28"/>
          <w:szCs w:val="36"/>
          <w:lang w:eastAsia="bg-BG"/>
        </w:rPr>
        <w:t xml:space="preserve"> 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  <w:r>
        <w:rPr>
          <w:rFonts w:ascii="Times New Roman" w:eastAsia="Times New Roman" w:hAnsi="Times New Roman"/>
          <w:bCs/>
          <w:sz w:val="28"/>
          <w:szCs w:val="36"/>
          <w:lang w:eastAsia="bg-BG"/>
        </w:rPr>
        <w:t>Финансов отчет за изразходената държавна субсидия за изминалата 20</w:t>
      </w:r>
      <w:r>
        <w:rPr>
          <w:rFonts w:ascii="Times New Roman" w:eastAsia="Times New Roman" w:hAnsi="Times New Roman"/>
          <w:bCs/>
          <w:sz w:val="28"/>
          <w:szCs w:val="36"/>
          <w:lang w:val="en-US" w:eastAsia="bg-BG"/>
        </w:rPr>
        <w:t>23</w:t>
      </w:r>
      <w:r>
        <w:rPr>
          <w:rFonts w:ascii="Times New Roman" w:eastAsia="Times New Roman" w:hAnsi="Times New Roman"/>
          <w:bCs/>
          <w:sz w:val="28"/>
          <w:szCs w:val="36"/>
          <w:lang w:eastAsia="bg-BG"/>
        </w:rPr>
        <w:t xml:space="preserve">г.                                                                                            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bCs/>
          <w:sz w:val="28"/>
          <w:szCs w:val="36"/>
          <w:lang w:eastAsia="bg-BG"/>
        </w:rPr>
      </w:pPr>
      <w:r>
        <w:rPr>
          <w:rFonts w:ascii="Times New Roman" w:eastAsia="Times New Roman" w:hAnsi="Times New Roman"/>
          <w:bCs/>
          <w:sz w:val="28"/>
          <w:szCs w:val="36"/>
          <w:lang w:eastAsia="bg-BG"/>
        </w:rPr>
        <w:t xml:space="preserve">                                                                                            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Наличност на субсидията                   -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4840,10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Субсидия                                              - 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7248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В сичко:                                                -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 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12088,10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Възнаграждение на персонала           -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 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3740,52</w:t>
      </w:r>
    </w:p>
    <w:p w:rsidR="00AC1C2C" w:rsidRDefault="00AC1C2C" w:rsidP="00AC1C2C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Осигурителни вноски от                      -       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работодателя                                        -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2068,20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Разходи за дейността                    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-           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1108,28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Всичко разходи                                    -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   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>6917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Остатък от субсидията                        -    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5171,10 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>С уважение:</w:t>
      </w:r>
    </w:p>
    <w:p w:rsidR="00AC1C2C" w:rsidRDefault="00AC1C2C" w:rsidP="00AC1C2C">
      <w:pPr>
        <w:spacing w:after="0" w:line="240" w:lineRule="auto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                                                                        /Събка Илиева-чит.секретар/</w:t>
      </w:r>
    </w:p>
    <w:p w:rsidR="00AC1C2C" w:rsidRDefault="00AC1C2C" w:rsidP="00AC1C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6"/>
          <w:lang w:eastAsia="bg-BG"/>
        </w:rPr>
      </w:pPr>
      <w:r>
        <w:rPr>
          <w:rFonts w:ascii="Times New Roman" w:eastAsia="Times New Roman" w:hAnsi="Times New Roman"/>
          <w:sz w:val="28"/>
          <w:szCs w:val="36"/>
          <w:lang w:eastAsia="bg-BG"/>
        </w:rPr>
        <w:t xml:space="preserve">  </w:t>
      </w:r>
    </w:p>
    <w:p w:rsidR="00C945E2" w:rsidRPr="00C945E2" w:rsidRDefault="00AC1C2C" w:rsidP="00C945E2">
      <w:pPr>
        <w:spacing w:after="0" w:line="240" w:lineRule="auto"/>
        <w:ind w:left="2520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br w:type="page"/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lastRenderedPageBreak/>
        <w:t xml:space="preserve">                                                    ОТЧЕТ 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val="en-US"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         За дейността на  НЧ „Младежки труд 1956г“ – с. Столът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val="en-US" w:eastAsia="bg-BG"/>
        </w:rPr>
      </w:pPr>
    </w:p>
    <w:p w:rsidR="00C945E2" w:rsidRPr="00C945E2" w:rsidRDefault="00E120DE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>Българското читалище се възприема като културна институция, завоювала своите позиции през годините на своето съществуване и доказала, че е необходима. Откроява се специфичната мисия на читалището за съхранение и развитие на традиционните ценности на нацията.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И през 202</w:t>
      </w:r>
      <w:r>
        <w:rPr>
          <w:rFonts w:ascii="Times New Roman" w:eastAsia="Times New Roman" w:hAnsi="Times New Roman"/>
          <w:sz w:val="32"/>
          <w:szCs w:val="32"/>
          <w:lang w:val="en-US" w:eastAsia="bg-BG"/>
        </w:rPr>
        <w:t>3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г читалището осъществяваше дейността си в съгласие със своите програмни цели,заложени в Устава и ЗНЧ.В действията си прилагахме екипния принцип, като се стараехме да създадем максимално добра атмосфера за работа.Читалището е място, в което влизат от най-малките до най-възрастните.Именно за това,се стремим да организираме различни мероприятия, за да обединим и сплотим различните поколения.</w:t>
      </w:r>
      <w:r w:rsidR="00C945E2" w:rsidRPr="00C945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Дейността през 202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3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г, не беше много разнообразна, предвид намаляващото и застаряващо население на селото от една страна, от друга, малцинственият произход на по младото поколение, но въпреки това, се търсят нови форми за предизвикване на интерес у млади и стари, към събитията в Читалището.</w:t>
      </w:r>
      <w:r w:rsidRPr="00E120DE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За съжаление със всяка изминала година, броят на читателите намалява и причините за това са различни</w:t>
      </w:r>
      <w:r w:rsidR="003F698C">
        <w:rPr>
          <w:rFonts w:ascii="Times New Roman" w:eastAsia="Times New Roman" w:hAnsi="Times New Roman"/>
          <w:sz w:val="32"/>
          <w:szCs w:val="32"/>
          <w:lang w:eastAsia="bg-BG"/>
        </w:rPr>
        <w:t>: при по младото поколение, причините варират от нежелание за четене до четене онлайн.При по възрастните- от липса на време за някои до невъзможност да посещават библиотеката поради факта, че е на втория етаж и за най-възрастните читатели е трудно достъпна. Поради тази причина, част от библиотеката е изнесена в пенсионерския клуб, в който уредникът съвместява двете длъжности- уредник и чит. секретар.</w:t>
      </w:r>
    </w:p>
    <w:p w:rsidR="00C945E2" w:rsidRPr="00C945E2" w:rsidRDefault="00661073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 xml:space="preserve">Културно-масовата работа беше насочена предимно към празниците, бележити дати и годишнини.Всички инициативи в читалището се случват с активна взаимна работа </w:t>
      </w:r>
      <w:r w:rsidR="00E120DE">
        <w:rPr>
          <w:rFonts w:ascii="Times New Roman" w:eastAsia="Times New Roman" w:hAnsi="Times New Roman"/>
          <w:sz w:val="32"/>
          <w:szCs w:val="32"/>
          <w:lang w:eastAsia="bg-BG"/>
        </w:rPr>
        <w:t xml:space="preserve"> с кметството и пенсионерския клуб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.</w:t>
      </w:r>
      <w:r w:rsidR="00E120DE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П</w:t>
      </w:r>
      <w:r w:rsidR="00E120DE">
        <w:rPr>
          <w:rFonts w:ascii="Times New Roman" w:eastAsia="Times New Roman" w:hAnsi="Times New Roman"/>
          <w:sz w:val="32"/>
          <w:szCs w:val="32"/>
          <w:lang w:eastAsia="bg-BG"/>
        </w:rPr>
        <w:t>рез годината</w:t>
      </w:r>
    </w:p>
    <w:p w:rsidR="00661073" w:rsidRDefault="003F698C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>се провеждаха чествания на дати от местния и националния календар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="00661073">
        <w:rPr>
          <w:rFonts w:ascii="Times New Roman" w:eastAsia="Times New Roman" w:hAnsi="Times New Roman"/>
          <w:sz w:val="32"/>
          <w:szCs w:val="32"/>
          <w:lang w:eastAsia="bg-BG"/>
        </w:rPr>
        <w:t>.</w:t>
      </w:r>
    </w:p>
    <w:p w:rsidR="00661073" w:rsidRDefault="00661073" w:rsidP="0066107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>Годината започна с Йорданов ден/ всички мъже , младежи и деца посетили пенс.клуб/поради липса на река в близост/бяха пръскани със светена вода, за здраве и дълголетие.</w:t>
      </w:r>
    </w:p>
    <w:p w:rsidR="008F13C4" w:rsidRDefault="008F13C4" w:rsidP="0066107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lastRenderedPageBreak/>
        <w:t>Иванов ден- всички именници, бяха поздравени с пожелания за здраве и късмет.</w:t>
      </w:r>
    </w:p>
    <w:p w:rsidR="008F13C4" w:rsidRDefault="00C945E2" w:rsidP="0066107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="008F13C4">
        <w:rPr>
          <w:rFonts w:ascii="Times New Roman" w:eastAsia="Times New Roman" w:hAnsi="Times New Roman"/>
          <w:sz w:val="32"/>
          <w:szCs w:val="32"/>
          <w:lang w:eastAsia="bg-BG"/>
        </w:rPr>
        <w:t xml:space="preserve">За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Баба Марта</w:t>
      </w:r>
      <w:r w:rsidR="008F13C4">
        <w:rPr>
          <w:rFonts w:ascii="Times New Roman" w:eastAsia="Times New Roman" w:hAnsi="Times New Roman"/>
          <w:sz w:val="32"/>
          <w:szCs w:val="32"/>
          <w:lang w:eastAsia="bg-BG"/>
        </w:rPr>
        <w:t>, по ръкатните жени, направиха собственоръчно красиви мартеници, с които закичиха малки и големи.</w:t>
      </w:r>
    </w:p>
    <w:p w:rsidR="005D3589" w:rsidRDefault="00C945E2" w:rsidP="00661073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 3-ти март</w:t>
      </w:r>
      <w:r w:rsidR="008F13C4">
        <w:rPr>
          <w:rFonts w:ascii="Times New Roman" w:eastAsia="Times New Roman" w:hAnsi="Times New Roman"/>
          <w:sz w:val="32"/>
          <w:szCs w:val="32"/>
          <w:lang w:eastAsia="bg-BG"/>
        </w:rPr>
        <w:t xml:space="preserve"> беше отбелязан</w:t>
      </w:r>
      <w:r w:rsidR="005D3589">
        <w:rPr>
          <w:rFonts w:ascii="Times New Roman" w:eastAsia="Times New Roman" w:hAnsi="Times New Roman"/>
          <w:sz w:val="32"/>
          <w:szCs w:val="32"/>
          <w:lang w:eastAsia="bg-BG"/>
        </w:rPr>
        <w:t xml:space="preserve"> с изготвено табло от снимки и факти от освободителната война</w:t>
      </w:r>
    </w:p>
    <w:p w:rsidR="005D3589" w:rsidRDefault="005D3589" w:rsidP="005D3589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/>
          <w:sz w:val="32"/>
          <w:szCs w:val="32"/>
          <w:lang w:eastAsia="bg-BG"/>
        </w:rPr>
        <w:t>8-ми март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.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- денят</w:t>
      </w:r>
      <w:r w:rsidRPr="005D3589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на майката,беше </w:t>
      </w:r>
      <w:r>
        <w:rPr>
          <w:rFonts w:ascii="Times New Roman" w:eastAsia="Times New Roman" w:hAnsi="Times New Roman"/>
          <w:sz w:val="32"/>
          <w:szCs w:val="32"/>
          <w:lang w:eastAsia="bg-BG"/>
        </w:rPr>
        <w:t>отбелязан с поднасяне на букетче от кокичета на жените.</w:t>
      </w:r>
      <w:r w:rsidRPr="005D3589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Не бяха забравени и жените от Домът за възрастни хора. Поднесено беше скромно цвете на всяка от тях и благопожелания.</w:t>
      </w:r>
    </w:p>
    <w:p w:rsidR="00C848A7" w:rsidRDefault="005D3589" w:rsidP="005D3589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>Великденски празници-конкурс за най-красивото яйце и най вкусният козунак.Обменяха се рецепти от миналото и технологията по която, нашите баби са месили тестото за козунаци.</w:t>
      </w:r>
      <w:r w:rsidR="00C945E2" w:rsidRPr="00C945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C945E2"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. Бяха отбелязани също така, първи май, 24 май-деня на българската писменост и култура, деня на самодееца, Еньовден и др. </w:t>
      </w:r>
    </w:p>
    <w:p w:rsidR="005D3589" w:rsidRPr="00C945E2" w:rsidRDefault="00C945E2" w:rsidP="005D3589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</w:t>
      </w:r>
      <w:r w:rsidR="005D3589">
        <w:rPr>
          <w:rFonts w:ascii="Times New Roman" w:eastAsia="Times New Roman" w:hAnsi="Times New Roman"/>
          <w:sz w:val="32"/>
          <w:szCs w:val="32"/>
          <w:lang w:eastAsia="bg-BG"/>
        </w:rPr>
        <w:t>За Коледа</w:t>
      </w:r>
      <w:r w:rsidR="00C848A7">
        <w:rPr>
          <w:rFonts w:ascii="Times New Roman" w:eastAsia="Times New Roman" w:hAnsi="Times New Roman"/>
          <w:sz w:val="32"/>
          <w:szCs w:val="32"/>
          <w:lang w:eastAsia="bg-BG"/>
        </w:rPr>
        <w:t xml:space="preserve"> – беше посетен домът за възрастни хора и на всеки беше подарен скромен подарък от името на Читалището.</w:t>
      </w:r>
    </w:p>
    <w:p w:rsidR="00C945E2" w:rsidRPr="00C945E2" w:rsidRDefault="00C945E2" w:rsidP="00C848A7">
      <w:pPr>
        <w:spacing w:after="0" w:line="240" w:lineRule="auto"/>
        <w:ind w:left="720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За финал, естествено беше изпращането на старата и посрещането на Новата година. В салона на кмеството, се събраха жителите на селото и подобаващо с почерпка, музика, хора и добро настроение, посрещнаха Новата година, с надеждата</w:t>
      </w:r>
    </w:p>
    <w:p w:rsid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да е  по добра, здрава и плодородна.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Библиотечния фонд на Читалището, разполага със около 1300 книги.През изминалата година са регистрирани около 100 заети библиотечни документи, половината от които за ползване у дома.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Сградата, където се намира библиотеката е в сравнително добро състояние, но е на втори етаж и за по възрастното население е трудно да стигнат до нея,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.Дограмата в библиотеката е стара и амортизирана,осветлението е лошо, отопление липсва.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През 202</w:t>
      </w:r>
      <w:r w:rsidR="00C848A7">
        <w:rPr>
          <w:rFonts w:ascii="Times New Roman" w:eastAsia="Times New Roman" w:hAnsi="Times New Roman"/>
          <w:sz w:val="32"/>
          <w:szCs w:val="32"/>
          <w:lang w:eastAsia="bg-BG"/>
        </w:rPr>
        <w:t>3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г. е проведено  1 редовно  заседание на Настоятелството</w:t>
      </w:r>
      <w:r w:rsidRPr="00C945E2">
        <w:rPr>
          <w:rFonts w:ascii="Times New Roman" w:eastAsia="Times New Roman" w:hAnsi="Times New Roman"/>
          <w:sz w:val="32"/>
          <w:szCs w:val="32"/>
          <w:lang w:val="en-US" w:eastAsia="bg-BG"/>
        </w:rPr>
        <w:t xml:space="preserve">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и 1 годишно отчетно събрание. Разгледани са въпроси, касаещи читалищната работа, разменни  гостувания,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lastRenderedPageBreak/>
        <w:t>приемане на планове и отчети за финансови разходи за цялостната дейност на читалището.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Изготвени са досиета по трудова медицина, във връзка с изискванията по ЗЗБУТ.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През отчетният период, ръководството  на Читалището,се включваше във всички срещи и обучения, организирани от РЕКИЦ и „Съюза на читалищата“.</w:t>
      </w:r>
      <w:r w:rsidRPr="00C945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       </w:t>
      </w: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>Читалищен секретар:</w:t>
      </w: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C945E2" w:rsidRPr="00C945E2" w:rsidRDefault="00C945E2" w:rsidP="00C945E2">
      <w:pPr>
        <w:spacing w:after="0" w:line="240" w:lineRule="auto"/>
        <w:outlineLvl w:val="0"/>
        <w:rPr>
          <w:rFonts w:ascii="Times New Roman" w:eastAsia="Times New Roman" w:hAnsi="Times New Roman"/>
          <w:sz w:val="32"/>
          <w:szCs w:val="32"/>
          <w:lang w:eastAsia="bg-BG"/>
        </w:rPr>
      </w:pPr>
      <w:r w:rsidRPr="00C945E2">
        <w:rPr>
          <w:rFonts w:ascii="Times New Roman" w:eastAsia="Times New Roman" w:hAnsi="Times New Roman"/>
          <w:sz w:val="32"/>
          <w:szCs w:val="32"/>
          <w:lang w:eastAsia="bg-BG"/>
        </w:rPr>
        <w:t xml:space="preserve">                                                                        / Събка Милева Илиева/</w:t>
      </w:r>
    </w:p>
    <w:p w:rsidR="008871D6" w:rsidRDefault="008871D6"/>
    <w:sectPr w:rsidR="0088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B26"/>
    <w:multiLevelType w:val="hybridMultilevel"/>
    <w:tmpl w:val="0B5E9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E2"/>
    <w:rsid w:val="003F698C"/>
    <w:rsid w:val="005D3589"/>
    <w:rsid w:val="00661073"/>
    <w:rsid w:val="008871D6"/>
    <w:rsid w:val="008F13C4"/>
    <w:rsid w:val="009F6BDB"/>
    <w:rsid w:val="00AC1C2C"/>
    <w:rsid w:val="00C848A7"/>
    <w:rsid w:val="00C945E2"/>
    <w:rsid w:val="00E120DE"/>
    <w:rsid w:val="00E3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D914-E69F-4A74-A176-0E5A4EBA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Stolat</dc:creator>
  <cp:keywords/>
  <cp:lastModifiedBy>Stolat</cp:lastModifiedBy>
  <cp:revision>2</cp:revision>
  <cp:lastPrinted>2023-03-08T12:23:00Z</cp:lastPrinted>
  <dcterms:created xsi:type="dcterms:W3CDTF">2024-03-29T11:40:00Z</dcterms:created>
  <dcterms:modified xsi:type="dcterms:W3CDTF">2024-03-29T11:40:00Z</dcterms:modified>
</cp:coreProperties>
</file>